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52" w:rsidRDefault="00376552" w:rsidP="00376552">
      <w:pPr>
        <w:pStyle w:val="a3"/>
        <w:tabs>
          <w:tab w:val="left" w:pos="537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4510" cy="57912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  УТВЕРЖДЕНО:</w:t>
      </w:r>
    </w:p>
    <w:p w:rsidR="00376552" w:rsidRDefault="00376552" w:rsidP="00376552">
      <w:pPr>
        <w:pStyle w:val="a3"/>
        <w:tabs>
          <w:tab w:val="left" w:pos="5370"/>
        </w:tabs>
        <w:jc w:val="right"/>
      </w:pPr>
      <w:r>
        <w:t xml:space="preserve">Председатель ППО </w:t>
      </w:r>
      <w:r w:rsidR="00AD59AA">
        <w:t>Смирнова Т.Ю.</w:t>
      </w:r>
    </w:p>
    <w:p w:rsidR="00376552" w:rsidRDefault="00376552" w:rsidP="00376552">
      <w:pPr>
        <w:pStyle w:val="a3"/>
        <w:tabs>
          <w:tab w:val="left" w:pos="5370"/>
        </w:tabs>
        <w:jc w:val="right"/>
      </w:pPr>
      <w:r>
        <w:t xml:space="preserve">Протокол № </w:t>
      </w:r>
      <w:r w:rsidR="00E715D9">
        <w:t xml:space="preserve">1 </w:t>
      </w:r>
      <w:r w:rsidR="00A205B8">
        <w:t>от «</w:t>
      </w:r>
      <w:proofErr w:type="gramStart"/>
      <w:r w:rsidR="00A205B8">
        <w:t>12</w:t>
      </w:r>
      <w:r w:rsidR="00AD59AA">
        <w:t>»</w:t>
      </w:r>
      <w:r w:rsidR="00A205B8">
        <w:t>января</w:t>
      </w:r>
      <w:proofErr w:type="gramEnd"/>
      <w:r w:rsidR="00AD59AA">
        <w:t xml:space="preserve"> </w:t>
      </w:r>
      <w:r w:rsidR="00A205B8">
        <w:t xml:space="preserve">2026 </w:t>
      </w:r>
      <w:r>
        <w:t>г.</w:t>
      </w:r>
    </w:p>
    <w:p w:rsidR="00376552" w:rsidRDefault="00376552" w:rsidP="00376552">
      <w:pPr>
        <w:pStyle w:val="a3"/>
        <w:tabs>
          <w:tab w:val="left" w:pos="2685"/>
          <w:tab w:val="left" w:pos="5370"/>
        </w:tabs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План работы первичной профсоюзной организации</w:t>
      </w:r>
    </w:p>
    <w:p w:rsidR="00376552" w:rsidRPr="00AD59AA" w:rsidRDefault="00AD59AA" w:rsidP="00376552">
      <w:pPr>
        <w:pStyle w:val="a3"/>
        <w:tabs>
          <w:tab w:val="left" w:pos="2685"/>
          <w:tab w:val="left" w:pos="5370"/>
        </w:tabs>
        <w:spacing w:before="0" w:beforeAutospacing="0" w:after="0" w:afterAutospacing="0"/>
        <w:jc w:val="center"/>
        <w:rPr>
          <w:b/>
          <w:sz w:val="28"/>
        </w:rPr>
      </w:pPr>
      <w:r w:rsidRPr="00AD59AA">
        <w:rPr>
          <w:b/>
          <w:sz w:val="28"/>
        </w:rPr>
        <w:t>МБДОУ «Детский сад комбинированного вида №181»</w:t>
      </w:r>
    </w:p>
    <w:p w:rsidR="00376552" w:rsidRDefault="00A205B8" w:rsidP="00376552">
      <w:pPr>
        <w:pStyle w:val="a3"/>
        <w:tabs>
          <w:tab w:val="left" w:pos="2685"/>
          <w:tab w:val="left" w:pos="5370"/>
        </w:tabs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на 2026</w:t>
      </w:r>
      <w:r w:rsidR="00376552">
        <w:rPr>
          <w:b/>
          <w:sz w:val="28"/>
        </w:rPr>
        <w:t xml:space="preserve"> год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840"/>
        <w:gridCol w:w="936"/>
        <w:gridCol w:w="1321"/>
        <w:gridCol w:w="1260"/>
        <w:gridCol w:w="1941"/>
        <w:gridCol w:w="2164"/>
      </w:tblGrid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 выполнения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Организационная работа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ED6E71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Утверждение Плана работы первичной профсоюзной организации на 2026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ED6E71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Об организации медосмотра педагогических работников.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Юбилейные поздравления сотрудников ОО на 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Подготовка документов к новому учебному году (проверка личных дел, записи в трудовые книжки: награждение , прием на работу),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август, май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Обновление информации на официальном сайте образовательного учреждения в разделе «Профсоюзная организация»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205B8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 выполнении коллективного договора и внесение в него изменений и дополнений на 2026 учебный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август-сентябрь 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Планирование мероприятий ко Дню воспитателя (Дню учителя, День защитников Отечества, Международный женский день)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Согласование расписания занятий, инструкций по технике безопасности, формы расчетного листа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Постановка на учет вновь принятых сотрудников ОО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Оформление коллективной заявки на Новогодние праздники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Согласование графика отпусков на 2027 с учетом дополнительных дней к отпуску согласно Коллективному договору.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Составление отчетов КДК, 19-ТИ, 4-ПИ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Составление Плана аттестации педагогических работников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заявление на выделение материальной помощи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Обновлении информации в «Профсоюзном уголке»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Работа с документацией по делопроизводству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Участие в первомайской акции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Члены ППО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Согласование тарификации на новый учебный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1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Публичный отчет по работе ППО за 2025 год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Правовая работа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2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Оказание членам профсоюза консультативной, юридической помощи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Работа по соблюдению требований в области охраны труда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3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Рейд по групповым помещениям, кухне, прачечной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август, ноябрь, январь, март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3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Соблюдение инструкций по охране труда в помещениях ДОУ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3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Проверка обеспеченности работников СИЗ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3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Проверка обеспеченности работников средствами пожарной безопасности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Обучение и повышение квалификации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4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Информирование об обучении по пожарной безопасности, охране труда, трудовому законодательству, кадровому делопроизводству.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Климушина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Ломакина В.И.</w:t>
            </w:r>
          </w:p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  <w:tr w:rsidR="00A205B8" w:rsidTr="00A205B8"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Оздоровление</w:t>
            </w:r>
          </w:p>
        </w:tc>
      </w:tr>
      <w:tr w:rsidR="00A205B8" w:rsidTr="00A205B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numPr>
                <w:ilvl w:val="0"/>
                <w:numId w:val="5"/>
              </w:numPr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Составление заявок на посещение театров, бассейнов, санаториев и  т.д.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8" w:rsidRDefault="00A205B8" w:rsidP="00AD59AA">
            <w:pPr>
              <w:pStyle w:val="a3"/>
              <w:tabs>
                <w:tab w:val="left" w:pos="2685"/>
                <w:tab w:val="left" w:pos="5370"/>
              </w:tabs>
              <w:rPr>
                <w:lang w:eastAsia="en-US"/>
              </w:rPr>
            </w:pPr>
            <w:r>
              <w:rPr>
                <w:lang w:eastAsia="en-US"/>
              </w:rPr>
              <w:t>Смирнова Т.Ю.</w:t>
            </w:r>
          </w:p>
        </w:tc>
      </w:tr>
    </w:tbl>
    <w:p w:rsidR="00376552" w:rsidRDefault="00376552" w:rsidP="00376552">
      <w:pPr>
        <w:pStyle w:val="a3"/>
        <w:tabs>
          <w:tab w:val="left" w:pos="2685"/>
          <w:tab w:val="left" w:pos="5370"/>
        </w:tabs>
      </w:pPr>
    </w:p>
    <w:p w:rsidR="00376552" w:rsidRDefault="00376552" w:rsidP="00376552">
      <w:pPr>
        <w:pStyle w:val="a3"/>
      </w:pPr>
    </w:p>
    <w:p w:rsidR="00F4586E" w:rsidRDefault="00A205B8"/>
    <w:sectPr w:rsidR="00F4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7CF5"/>
    <w:multiLevelType w:val="hybridMultilevel"/>
    <w:tmpl w:val="54FC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78C0"/>
    <w:multiLevelType w:val="hybridMultilevel"/>
    <w:tmpl w:val="54FC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C2A3E"/>
    <w:multiLevelType w:val="hybridMultilevel"/>
    <w:tmpl w:val="54FC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924C9"/>
    <w:multiLevelType w:val="hybridMultilevel"/>
    <w:tmpl w:val="54FC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81036"/>
    <w:multiLevelType w:val="hybridMultilevel"/>
    <w:tmpl w:val="54FC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52"/>
    <w:rsid w:val="0034737B"/>
    <w:rsid w:val="00376552"/>
    <w:rsid w:val="005D56E5"/>
    <w:rsid w:val="006855B4"/>
    <w:rsid w:val="00A205B8"/>
    <w:rsid w:val="00AD59AA"/>
    <w:rsid w:val="00E7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F6C2"/>
  <w15:chartTrackingRefBased/>
  <w15:docId w15:val="{76D1120D-D52E-48FB-A268-A146B7F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765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Dou181</dc:creator>
  <cp:keywords/>
  <dc:description/>
  <cp:lastModifiedBy>Dou181</cp:lastModifiedBy>
  <cp:revision>4</cp:revision>
  <dcterms:created xsi:type="dcterms:W3CDTF">2025-11-26T06:10:00Z</dcterms:created>
  <dcterms:modified xsi:type="dcterms:W3CDTF">2026-01-13T08:34:00Z</dcterms:modified>
</cp:coreProperties>
</file>